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0001769683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07"/>
        <w:gridCol w:w="4198"/>
      </w:tblGrid>
      <w:tr>
        <w:trPr/>
        <w:tc>
          <w:tcPr>
            <w:tcW w:w="6007" w:type="dxa"/>
            <w:tcBorders/>
            <w:vAlign w:val="center"/>
          </w:tcPr>
          <w:p>
            <w:pPr>
              <w:pStyle w:val="TableContents"/>
              <w:bidi w:val="0"/>
              <w:spacing w:before="0" w:after="283"/>
              <w:jc w:val="left"/>
              <w:rPr/>
            </w:pPr>
            <w:r>
              <w:rPr/>
              <w:t>Name of Issuer</w:t>
            </w:r>
          </w:p>
        </w:tc>
        <w:tc>
          <w:tcPr>
            <w:tcW w:w="4198" w:type="dxa"/>
            <w:tcBorders/>
            <w:vAlign w:val="center"/>
          </w:tcPr>
          <w:p>
            <w:pPr>
              <w:pStyle w:val="TableContents"/>
              <w:bidi w:val="0"/>
              <w:spacing w:before="0" w:after="0"/>
              <w:jc w:val="left"/>
              <w:rPr/>
            </w:pPr>
            <w:r>
              <w:rPr/>
              <w:t>MSCI INC.</w:t>
            </w:r>
          </w:p>
        </w:tc>
      </w:tr>
      <w:tr>
        <w:trPr/>
        <w:tc>
          <w:tcPr>
            <w:tcW w:w="6007" w:type="dxa"/>
            <w:tcBorders/>
            <w:vAlign w:val="center"/>
          </w:tcPr>
          <w:p>
            <w:pPr>
              <w:pStyle w:val="TableContents"/>
              <w:bidi w:val="0"/>
              <w:spacing w:before="0" w:after="283"/>
              <w:jc w:val="left"/>
              <w:rPr/>
            </w:pPr>
            <w:r>
              <w:rPr/>
              <w:t>SEC File Number</w:t>
            </w:r>
          </w:p>
        </w:tc>
        <w:tc>
          <w:tcPr>
            <w:tcW w:w="4198" w:type="dxa"/>
            <w:tcBorders/>
            <w:vAlign w:val="center"/>
          </w:tcPr>
          <w:p>
            <w:pPr>
              <w:pStyle w:val="TableContents"/>
              <w:bidi w:val="0"/>
              <w:spacing w:before="0" w:after="0"/>
              <w:jc w:val="left"/>
              <w:rPr/>
            </w:pPr>
            <w:r>
              <w:rPr/>
              <w:t>001-33812</w:t>
            </w:r>
          </w:p>
        </w:tc>
      </w:tr>
      <w:tr>
        <w:trPr/>
        <w:tc>
          <w:tcPr>
            <w:tcW w:w="6007" w:type="dxa"/>
            <w:tcBorders/>
            <w:vAlign w:val="center"/>
          </w:tcPr>
          <w:p>
            <w:pPr>
              <w:pStyle w:val="TableContents"/>
              <w:bidi w:val="0"/>
              <w:spacing w:before="0" w:after="283"/>
              <w:jc w:val="left"/>
              <w:rPr/>
            </w:pPr>
            <w:r>
              <w:rPr/>
              <w:t>Address of Issuer</w:t>
            </w:r>
          </w:p>
        </w:tc>
        <w:tc>
          <w:tcPr>
            <w:tcW w:w="4198" w:type="dxa"/>
            <w:tcBorders/>
            <w:vAlign w:val="center"/>
          </w:tcPr>
          <w:p>
            <w:pPr>
              <w:pStyle w:val="TableContents"/>
              <w:bidi w:val="0"/>
              <w:spacing w:before="0" w:after="0"/>
              <w:jc w:val="left"/>
              <w:rPr/>
            </w:pPr>
            <w:r>
              <w:rPr/>
              <w:t>7 World Trade Center,</w:t>
              <w:br/>
              <w:t>250 Greenwich Street, 49th Floor</w:t>
              <w:br/>
              <w:t>New York</w:t>
              <w:br/>
              <w:t xml:space="preserve">NEW YORK </w:t>
              <w:br/>
              <w:t>10007</w:t>
            </w:r>
          </w:p>
        </w:tc>
      </w:tr>
      <w:tr>
        <w:trPr/>
        <w:tc>
          <w:tcPr>
            <w:tcW w:w="6007" w:type="dxa"/>
            <w:tcBorders/>
            <w:vAlign w:val="center"/>
          </w:tcPr>
          <w:p>
            <w:pPr>
              <w:pStyle w:val="TableContents"/>
              <w:bidi w:val="0"/>
              <w:spacing w:before="0" w:after="283"/>
              <w:jc w:val="left"/>
              <w:rPr/>
            </w:pPr>
            <w:r>
              <w:rPr/>
              <w:t>Phone</w:t>
            </w:r>
          </w:p>
        </w:tc>
        <w:tc>
          <w:tcPr>
            <w:tcW w:w="4198" w:type="dxa"/>
            <w:tcBorders/>
            <w:vAlign w:val="center"/>
          </w:tcPr>
          <w:p>
            <w:pPr>
              <w:pStyle w:val="TableContents"/>
              <w:bidi w:val="0"/>
              <w:spacing w:before="0" w:after="0"/>
              <w:jc w:val="left"/>
              <w:rPr/>
            </w:pPr>
            <w:r>
              <w:rPr/>
              <w:t>212-804-3900</w:t>
            </w:r>
          </w:p>
        </w:tc>
      </w:tr>
      <w:tr>
        <w:trPr/>
        <w:tc>
          <w:tcPr>
            <w:tcW w:w="6007" w:type="dxa"/>
            <w:tcBorders/>
            <w:vAlign w:val="center"/>
          </w:tcPr>
          <w:p>
            <w:pPr>
              <w:pStyle w:val="TableContents"/>
              <w:bidi w:val="0"/>
              <w:spacing w:before="0" w:after="283"/>
              <w:jc w:val="left"/>
              <w:rPr/>
            </w:pPr>
            <w:r>
              <w:rPr/>
              <w:t>Name of Person for Whose Account the Securities are To Be Sold</w:t>
            </w:r>
          </w:p>
        </w:tc>
        <w:tc>
          <w:tcPr>
            <w:tcW w:w="4198" w:type="dxa"/>
            <w:tcBorders/>
            <w:vAlign w:val="center"/>
          </w:tcPr>
          <w:p>
            <w:pPr>
              <w:pStyle w:val="TableContents"/>
              <w:bidi w:val="0"/>
              <w:spacing w:before="0" w:after="0"/>
              <w:jc w:val="left"/>
              <w:rPr/>
            </w:pPr>
            <w:r>
              <w:rPr/>
              <w:t>ANDREW CRAIG WIECHMANN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07" w:type="dxa"/>
            <w:tcBorders/>
            <w:vAlign w:val="center"/>
          </w:tcPr>
          <w:p>
            <w:pPr>
              <w:pStyle w:val="TableContents"/>
              <w:bidi w:val="0"/>
              <w:spacing w:before="0" w:after="283"/>
              <w:jc w:val="left"/>
              <w:rPr/>
            </w:pPr>
            <w:r>
              <w:rPr/>
              <w:t>Relationship to Issuer</w:t>
            </w:r>
          </w:p>
        </w:tc>
        <w:tc>
          <w:tcPr>
            <w:tcW w:w="419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450</w:t>
            </w:r>
          </w:p>
        </w:tc>
        <w:tc>
          <w:tcPr>
            <w:tcW w:w="1385" w:type="dxa"/>
            <w:tcBorders/>
            <w:vAlign w:val="center"/>
          </w:tcPr>
          <w:p>
            <w:pPr>
              <w:pStyle w:val="TableContents"/>
              <w:bidi w:val="0"/>
              <w:spacing w:before="0" w:after="283"/>
              <w:jc w:val="left"/>
              <w:rPr/>
            </w:pPr>
            <w:r>
              <w:rPr/>
              <w:t>256500.00</w:t>
            </w:r>
          </w:p>
        </w:tc>
        <w:tc>
          <w:tcPr>
            <w:tcW w:w="1559" w:type="dxa"/>
            <w:tcBorders/>
            <w:vAlign w:val="center"/>
          </w:tcPr>
          <w:p>
            <w:pPr>
              <w:pStyle w:val="TableContents"/>
              <w:bidi w:val="0"/>
              <w:spacing w:before="0" w:after="283"/>
              <w:jc w:val="left"/>
              <w:rPr/>
            </w:pPr>
            <w:r>
              <w:rPr/>
              <w:t>72700000</w:t>
            </w:r>
          </w:p>
        </w:tc>
        <w:tc>
          <w:tcPr>
            <w:tcW w:w="1570" w:type="dxa"/>
            <w:tcBorders/>
            <w:vAlign w:val="center"/>
          </w:tcPr>
          <w:p>
            <w:pPr>
              <w:pStyle w:val="TableContents"/>
              <w:bidi w:val="0"/>
              <w:spacing w:before="0" w:after="283"/>
              <w:jc w:val="left"/>
              <w:rPr/>
            </w:pPr>
            <w:r>
              <w:rPr/>
              <w:t>10/12/2026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02/03/2025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136</w:t>
            </w:r>
          </w:p>
        </w:tc>
        <w:tc>
          <w:tcPr>
            <w:tcW w:w="1069" w:type="dxa"/>
            <w:tcBorders/>
            <w:vAlign w:val="center"/>
          </w:tcPr>
          <w:p>
            <w:pPr>
              <w:pStyle w:val="TableContents"/>
              <w:bidi w:val="0"/>
              <w:spacing w:before="0" w:after="283"/>
              <w:jc w:val="left"/>
              <w:rPr/>
            </w:pPr>
            <w:r>
              <w:rPr/>
              <w:t>02/03/2025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02/06/2025</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314</w:t>
            </w:r>
          </w:p>
        </w:tc>
        <w:tc>
          <w:tcPr>
            <w:tcW w:w="1069" w:type="dxa"/>
            <w:tcBorders/>
            <w:vAlign w:val="center"/>
          </w:tcPr>
          <w:p>
            <w:pPr>
              <w:pStyle w:val="TableContents"/>
              <w:bidi w:val="0"/>
              <w:spacing w:before="0" w:after="283"/>
              <w:jc w:val="left"/>
              <w:rPr/>
            </w:pPr>
            <w:r>
              <w:rPr/>
              <w:t>02/06/2025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084"/>
        <w:gridCol w:w="7121"/>
      </w:tblGrid>
      <w:tr>
        <w:trPr/>
        <w:tc>
          <w:tcPr>
            <w:tcW w:w="3084" w:type="dxa"/>
            <w:tcBorders/>
            <w:vAlign w:val="center"/>
          </w:tcPr>
          <w:p>
            <w:pPr>
              <w:pStyle w:val="TableContents"/>
              <w:bidi w:val="0"/>
              <w:spacing w:before="0" w:after="283"/>
              <w:jc w:val="left"/>
              <w:rPr/>
            </w:pPr>
            <w:r>
              <w:rPr/>
              <w:t>Remarks</w:t>
            </w:r>
          </w:p>
        </w:tc>
        <w:tc>
          <w:tcPr>
            <w:tcW w:w="7121" w:type="dxa"/>
            <w:tcBorders/>
            <w:vAlign w:val="center"/>
          </w:tcPr>
          <w:p>
            <w:pPr>
              <w:pStyle w:val="TableContents"/>
              <w:bidi w:val="0"/>
              <w:spacing w:before="0" w:after="0"/>
              <w:jc w:val="left"/>
              <w:rPr/>
            </w:pPr>
            <w:r>
              <w:rPr/>
              <w:t>Sales that were executed on October 12, 2026 are being reported on this Form 144 filed on October 13, 2026 given the EDGAR system was not accepting filings on October 12, 2026 in observance of the federal holiday.</w:t>
            </w:r>
          </w:p>
        </w:tc>
      </w:tr>
      <w:tr>
        <w:trPr/>
        <w:tc>
          <w:tcPr>
            <w:tcW w:w="3084" w:type="dxa"/>
            <w:tcBorders/>
            <w:vAlign w:val="center"/>
          </w:tcPr>
          <w:p>
            <w:pPr>
              <w:pStyle w:val="TableContents"/>
              <w:bidi w:val="0"/>
              <w:spacing w:before="0" w:after="283"/>
              <w:jc w:val="left"/>
              <w:rPr/>
            </w:pPr>
            <w:r>
              <w:rPr/>
              <w:t>Date of Notice</w:t>
            </w:r>
          </w:p>
        </w:tc>
        <w:tc>
          <w:tcPr>
            <w:tcW w:w="7121" w:type="dxa"/>
            <w:tcBorders/>
            <w:vAlign w:val="center"/>
          </w:tcPr>
          <w:p>
            <w:pPr>
              <w:pStyle w:val="TableContents"/>
              <w:bidi w:val="0"/>
              <w:spacing w:before="0" w:after="0"/>
              <w:jc w:val="left"/>
              <w:rPr/>
            </w:pPr>
            <w:r>
              <w:rPr/>
              <w:t>10/13/2026</w:t>
            </w:r>
          </w:p>
        </w:tc>
      </w:tr>
      <w:tr>
        <w:trPr/>
        <w:tc>
          <w:tcPr>
            <w:tcW w:w="3084" w:type="dxa"/>
            <w:tcBorders/>
            <w:vAlign w:val="center"/>
          </w:tcPr>
          <w:p>
            <w:pPr>
              <w:pStyle w:val="TableContents"/>
              <w:bidi w:val="0"/>
              <w:spacing w:before="0" w:after="283"/>
              <w:jc w:val="left"/>
              <w:rPr/>
            </w:pPr>
            <w:r>
              <w:rPr/>
              <w:t>Date of Plan Adoption or Giving of Instruction, If Relying on Rule 10b5-1</w:t>
            </w:r>
          </w:p>
        </w:tc>
        <w:tc>
          <w:tcPr>
            <w:tcW w:w="7121" w:type="dxa"/>
            <w:tcBorders/>
            <w:vAlign w:val="center"/>
          </w:tcPr>
          <w:p>
            <w:pPr>
              <w:pStyle w:val="TableContents"/>
              <w:bidi w:val="0"/>
              <w:spacing w:before="0" w:after="0"/>
              <w:jc w:val="left"/>
              <w:rPr/>
            </w:pPr>
            <w:r>
              <w:rPr/>
              <w:t>09/03/2025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084" w:type="dxa"/>
            <w:tcBorders/>
            <w:vAlign w:val="center"/>
          </w:tcPr>
          <w:p>
            <w:pPr>
              <w:pStyle w:val="TableContents"/>
              <w:bidi w:val="0"/>
              <w:spacing w:before="0" w:after="283"/>
              <w:jc w:val="left"/>
              <w:rPr/>
            </w:pPr>
            <w:r>
              <w:rPr/>
              <w:t>Signature</w:t>
            </w:r>
          </w:p>
        </w:tc>
        <w:tc>
          <w:tcPr>
            <w:tcW w:w="7121" w:type="dxa"/>
            <w:tcBorders/>
            <w:vAlign w:val="center"/>
          </w:tcPr>
          <w:p>
            <w:pPr>
              <w:pStyle w:val="TableContents"/>
              <w:bidi w:val="0"/>
              <w:spacing w:before="0" w:after="0"/>
              <w:jc w:val="left"/>
              <w:rPr/>
            </w:pPr>
            <w:r>
              <w:rPr/>
              <w:t>/s/ Andrew C Wiechmann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3240</Characters>
  <CharactersWithSpaces>3822</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